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AC" w:rsidRPr="006351B8" w:rsidRDefault="004B67F2" w:rsidP="006351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</w:rPr>
      </w:pPr>
      <w:r w:rsidRPr="006351B8">
        <w:rPr>
          <w:rFonts w:ascii="Times New Roman" w:eastAsia="Times New Roman" w:hAnsi="Times New Roman" w:cs="Times New Roman"/>
          <w:bCs/>
          <w:color w:val="000000"/>
        </w:rPr>
        <w:t xml:space="preserve">                                                                          </w:t>
      </w:r>
      <w:r w:rsidR="006351B8" w:rsidRPr="006351B8">
        <w:rPr>
          <w:rFonts w:ascii="Times New Roman" w:eastAsia="Times New Roman" w:hAnsi="Times New Roman" w:cs="Times New Roman"/>
          <w:bCs/>
          <w:color w:val="000000"/>
        </w:rPr>
        <w:t>Приложение№1</w:t>
      </w:r>
    </w:p>
    <w:p w:rsidR="006351B8" w:rsidRPr="006351B8" w:rsidRDefault="006351B8" w:rsidP="006351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FF0000"/>
          <w:sz w:val="27"/>
          <w:szCs w:val="27"/>
        </w:rPr>
      </w:pPr>
      <w:r w:rsidRPr="006351B8">
        <w:rPr>
          <w:rFonts w:ascii="Times New Roman" w:eastAsia="Times New Roman" w:hAnsi="Times New Roman" w:cs="Times New Roman"/>
          <w:bCs/>
          <w:color w:val="000000"/>
        </w:rPr>
        <w:t>К Приказу №49</w:t>
      </w:r>
      <w:r>
        <w:rPr>
          <w:rFonts w:ascii="Times New Roman" w:eastAsia="Times New Roman" w:hAnsi="Times New Roman" w:cs="Times New Roman"/>
          <w:bCs/>
          <w:color w:val="000000"/>
        </w:rPr>
        <w:t>6</w:t>
      </w:r>
      <w:r w:rsidRPr="006351B8">
        <w:rPr>
          <w:rFonts w:ascii="Times New Roman" w:eastAsia="Times New Roman" w:hAnsi="Times New Roman" w:cs="Times New Roman"/>
          <w:bCs/>
          <w:color w:val="000000"/>
        </w:rPr>
        <w:t xml:space="preserve"> от 2</w:t>
      </w:r>
      <w:r>
        <w:rPr>
          <w:rFonts w:ascii="Times New Roman" w:eastAsia="Times New Roman" w:hAnsi="Times New Roman" w:cs="Times New Roman"/>
          <w:bCs/>
          <w:color w:val="000000"/>
        </w:rPr>
        <w:t>5</w:t>
      </w:r>
      <w:bookmarkStart w:id="0" w:name="_GoBack"/>
      <w:bookmarkEnd w:id="0"/>
      <w:r w:rsidRPr="006351B8">
        <w:rPr>
          <w:rFonts w:ascii="Times New Roman" w:eastAsia="Times New Roman" w:hAnsi="Times New Roman" w:cs="Times New Roman"/>
          <w:bCs/>
          <w:color w:val="000000"/>
        </w:rPr>
        <w:t>.09.2020г</w:t>
      </w:r>
    </w:p>
    <w:p w:rsidR="006351B8" w:rsidRDefault="006351B8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351B8" w:rsidRDefault="006351B8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351B8" w:rsidRDefault="006351B8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6351B8" w:rsidRDefault="006351B8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252821" w:rsidRPr="006351B8" w:rsidRDefault="00252821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35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ПОРЯДОК</w:t>
      </w:r>
    </w:p>
    <w:p w:rsidR="00252821" w:rsidRPr="006351B8" w:rsidRDefault="00252821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35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уведомления работодателя о фактах обращения в целях</w:t>
      </w:r>
    </w:p>
    <w:p w:rsidR="00252821" w:rsidRPr="006351B8" w:rsidRDefault="00252821" w:rsidP="00252821">
      <w:pPr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635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склонения работника Государственного бюджетного учреждения </w:t>
      </w:r>
      <w:r w:rsidR="004B67F2" w:rsidRPr="00635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здравоохранения «Бурятский республиканский клинический онкологический диспансер»</w:t>
      </w:r>
      <w:r w:rsidRPr="006351B8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к совершению коррупционных правонарушений</w:t>
      </w:r>
    </w:p>
    <w:p w:rsidR="00252821" w:rsidRPr="006351B8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51B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252821" w:rsidRPr="00252821" w:rsidRDefault="00252821" w:rsidP="006351B8">
      <w:pPr>
        <w:numPr>
          <w:ilvl w:val="0"/>
          <w:numId w:val="1"/>
        </w:numPr>
        <w:tabs>
          <w:tab w:val="clear" w:pos="720"/>
          <w:tab w:val="num" w:pos="0"/>
        </w:tabs>
        <w:spacing w:after="0" w:line="240" w:lineRule="auto"/>
        <w:ind w:left="0" w:hanging="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Настоящий Порядок разработан в целях реализации положений  Федерального закона от 25.12. 2008 № 273-ФЗ «О противодействии коррупции» и устанавливает порядок уведомления работниками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государственного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бюджетного учреждения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здравоохранения </w:t>
      </w:r>
      <w:r w:rsidR="004B67F2" w:rsidRPr="004B67F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«Бурятский республиканский клинический онкологический диспансер»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(далее - Учреждение) обо всех случаях обращения к ним каких-либо лиц в целях склонения их к совершению коррупционных правонарушений, а также порядок регистрации таких уведомлений и организации проверки содержащихся в них</w:t>
      </w:r>
      <w:proofErr w:type="gramEnd"/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сведений.</w:t>
      </w:r>
    </w:p>
    <w:p w:rsidR="00252821" w:rsidRPr="00252821" w:rsidRDefault="00252821" w:rsidP="00252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Работник обязан уведомлять работодателя обо всех случаях обращения каких-либо лиц в целях склонения работника к совершению коррупционных правонарушений, за исключением случаев, когда по данным фактам проведена или проводится проверка.</w:t>
      </w:r>
    </w:p>
    <w:p w:rsidR="00252821" w:rsidRPr="00252821" w:rsidRDefault="00252821" w:rsidP="00252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Работник Учреждения, которому стало известно о факте обращения к иным работникам Учреждения каких-либо лиц в целях склонения их к совершению коррупционных правонарушений, обязан уведомить об этом работодателя с соблюдением процедуры, определенной настоящим Порядком.</w:t>
      </w:r>
    </w:p>
    <w:p w:rsidR="00252821" w:rsidRPr="00252821" w:rsidRDefault="00252821" w:rsidP="00252821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Работник Учреждения обязан </w:t>
      </w:r>
      <w:r w:rsidRPr="00252821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не позднее одного дня после обращения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 нему каких-либо лиц в целях склонения его к совершению коррупционных правонарушений в письменной форме уведомить работодателя о фактах обращения в целях склонения его к совершению коррупционных правонарушений.</w:t>
      </w:r>
    </w:p>
    <w:p w:rsidR="00252821" w:rsidRPr="008321AC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 нахождении работника не при исполнении трудовых обязанностей и вне пределов места работы о факте склонения его к совершению коррупционного правонарушения он обязан уведомить работодателя любым доступным средством связи, а по прибытию к месту работы оформить соответствующее уведомление в течение одного дня.</w:t>
      </w:r>
    </w:p>
    <w:p w:rsidR="00252821" w:rsidRPr="008321AC" w:rsidRDefault="00252821" w:rsidP="00252821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5.    Уведомление составляется в письменной форме (приложение № 1 к данному порядку) с указанием </w:t>
      </w:r>
      <w:proofErr w:type="gramStart"/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сведений, предусмотренных приложением № 2 к порядку и передается</w:t>
      </w:r>
      <w:proofErr w:type="gramEnd"/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лицу, ответственному за работу по профилактике коррупционных и иных правонарушений.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уведомлению прилагаются все имеющиеся материалы, подтверждающие обстоятельства обращения в целях склонения работника Учреждения к совершению коррупционных правонарушений, а также иные документы, имеющие отношение к обстоятельствам обращения.</w:t>
      </w:r>
    </w:p>
    <w:p w:rsidR="00252821" w:rsidRPr="00252821" w:rsidRDefault="00252821" w:rsidP="00252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 должно быть лично подписано работником с указанием даты его составления.</w:t>
      </w:r>
    </w:p>
    <w:p w:rsidR="00252821" w:rsidRPr="00252821" w:rsidRDefault="00252821" w:rsidP="0025282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Анонимные уведомления к рассмотрению не принимаются.</w:t>
      </w:r>
    </w:p>
    <w:p w:rsidR="00252821" w:rsidRPr="00252821" w:rsidRDefault="00252821" w:rsidP="0025282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-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Лицо, ответственное за работу по профилактике коррупционных и иных правонарушений, ведет прием, регистрацию и учет поступивших уведомлений, обеспечивает конфиденциальность и сохранность данных, полученных от работника, склоняемого к совершению коррупционного правонарушения, а также несет персональную ответственность в соответствии с законодательством Российской Федерации за разглашение полученных сведений.</w:t>
      </w:r>
    </w:p>
    <w:p w:rsidR="00252821" w:rsidRPr="00252821" w:rsidRDefault="00252821" w:rsidP="00252821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Работник Учреждения передает уведомление лицу, ответственному за работу по профилактике коррупционных и иных правонарушений любым удобным для него способом (лично или по почте).</w:t>
      </w:r>
    </w:p>
    <w:p w:rsidR="00252821" w:rsidRPr="00252821" w:rsidRDefault="00252821" w:rsidP="00252821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7.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Регистрация уведомления осуществляется в день его поступления лицом, ответственным за работу по профилактике коррупционных и иных правонарушений в </w:t>
      </w:r>
      <w:hyperlink r:id="rId6" w:anchor="Par82" w:history="1">
        <w:r w:rsidRPr="008321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 уведомлений о фактах обращения в целях склонения работника Учреждения к совершению коррупционных правонарушений и принятых по ним решений (далее - Журнал) согласно Приложению № 3 к настоящему порядку.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Отказ в регистрации уведомления не допускается.</w:t>
      </w:r>
    </w:p>
    <w:p w:rsidR="00252821" w:rsidRPr="00252821" w:rsidRDefault="006351B8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hyperlink r:id="rId7" w:anchor="Par82" w:history="1">
        <w:r w:rsidR="00252821" w:rsidRPr="008321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Журнал</w:t>
        </w:r>
      </w:hyperlink>
      <w:r w:rsidR="00252821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подлежит хранению у лица, ответственного за работу по профилактике коррупционных и иных правонарушений.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8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Уведомление, зарегистрированное в </w:t>
      </w:r>
      <w:hyperlink r:id="rId8" w:anchor="Par82" w:history="1">
        <w:r w:rsidR="00252821" w:rsidRPr="008321AC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Журнале</w:t>
        </w:r>
      </w:hyperlink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в течение рабочего дня передается руководителю Учреждения с целью последующей организации проверки содержащихся в нем сведений.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По решению работодателя для проверки сведений, содержащихся в уведомлении,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информирует комиссию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Комиссия: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информирует работника, уведомившего о склонении к совершению коррупционного правонарушения, о проведении проверки;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 при необходимости запрашивает материалы и иные документы, имеющие отношение к проверке;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    запрашивает объяснения, готовит письменное заключение.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10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Проверка сведений, содержащихся в уведомлении, проводится в течение 15 рабочих дней со дня регистрации уведомления.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11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Результаты проверки излагаются в заключении, которое подписывается лицами, включенными в состав комиссии.</w:t>
      </w:r>
    </w:p>
    <w:p w:rsidR="00252821" w:rsidRPr="00252821" w:rsidRDefault="00252821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Заключение в течение трех рабочих дней направляется работодателю для принятия соответствующего решения.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подтверждения в ходе проверки факта обращения к работнику в целях склонения его к совершению</w:t>
      </w:r>
      <w:proofErr w:type="gramEnd"/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коррупционных правонарушений или выявления в действиях работника или иных работников, имеющих отношение к вышеуказанным фактам, признаков коррупционного правонарушения, комиссией готовятся материалы, которые направляются работодателю для принятия соответствующего решения.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14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Работодатель после получения материалов по результатам работы комиссии в течение трех дней принимает одно из следующих решений: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а) о незамедлительной передаче материалов проверки в органы прокуратуры;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б) о принятии организационных мер с целью предотвращения впредь возможности обращения в целях склонения работников к совершению коррупционных правонарушений;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в) об исключении возможности принятия уведомителем и (или) иными работниками, имеющими отношение к фактам, содержащимся в уведомлении, единоличных решений по вопросам, с которыми связана вероятность совершения коррупционного правонарушения;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г) о необходимости внесения в должностные инструкции работников соответствующих изменений для устранения условий, способствующих обращению к ним в целях склонения их к совершению коррупционных правонарушений;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д) о привлечении работника к дисциплинарной ответственности;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е) об увольнении работника.</w:t>
      </w:r>
    </w:p>
    <w:p w:rsidR="00252821" w:rsidRPr="00252821" w:rsidRDefault="00252821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 случае опровержения факта обращения к работнику с целью работодатель принимает решение о принятии результатов проверки к сведению.</w:t>
      </w:r>
    </w:p>
    <w:p w:rsidR="00252821" w:rsidRPr="00252821" w:rsidRDefault="00252821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2C4CC9"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о решении по результатам проверки направляется начальнику отдела кадров для включения в личное дело уведомителя.</w:t>
      </w:r>
    </w:p>
    <w:p w:rsidR="00252821" w:rsidRPr="00252821" w:rsidRDefault="002C4CC9" w:rsidP="002C4CC9">
      <w:pPr>
        <w:shd w:val="clear" w:color="auto" w:fill="FFFFFF"/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17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Pr="008321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52821" w:rsidRPr="0025282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Работник, в отношении которого проводится проверка сведений, содержащихся в уведомлении, по окончании проверки имеет право ознакомиться с письменным заключением о ее результатах.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C4CC9" w:rsidRPr="0013218A" w:rsidRDefault="002C4CC9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sz w:val="18"/>
          <w:szCs w:val="18"/>
        </w:rPr>
      </w:pPr>
    </w:p>
    <w:p w:rsidR="0013218A" w:rsidRDefault="0013218A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351B8" w:rsidRDefault="006351B8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13218A" w:rsidRDefault="0013218A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252821" w:rsidRPr="0013218A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18A">
        <w:rPr>
          <w:rFonts w:ascii="Times New Roman" w:eastAsia="Times New Roman" w:hAnsi="Times New Roman" w:cs="Times New Roman"/>
          <w:sz w:val="24"/>
          <w:szCs w:val="24"/>
        </w:rPr>
        <w:t>Приложение № 1</w:t>
      </w:r>
    </w:p>
    <w:p w:rsidR="00252821" w:rsidRPr="0013218A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18A">
        <w:rPr>
          <w:rFonts w:ascii="Times New Roman" w:eastAsia="Times New Roman" w:hAnsi="Times New Roman" w:cs="Times New Roman"/>
          <w:sz w:val="24"/>
          <w:szCs w:val="24"/>
        </w:rPr>
        <w:t>к Порядку уведомления работодателя о фактах</w:t>
      </w:r>
    </w:p>
    <w:p w:rsidR="00252821" w:rsidRPr="0013218A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18A">
        <w:rPr>
          <w:rFonts w:ascii="Times New Roman" w:eastAsia="Times New Roman" w:hAnsi="Times New Roman" w:cs="Times New Roman"/>
          <w:sz w:val="24"/>
          <w:szCs w:val="24"/>
        </w:rPr>
        <w:t>обращения в целях склонения работника</w:t>
      </w:r>
    </w:p>
    <w:p w:rsidR="00252821" w:rsidRPr="0013218A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218A">
        <w:rPr>
          <w:rFonts w:ascii="Times New Roman" w:eastAsia="Times New Roman" w:hAnsi="Times New Roman" w:cs="Times New Roman"/>
          <w:sz w:val="24"/>
          <w:szCs w:val="24"/>
        </w:rPr>
        <w:t xml:space="preserve">к совершению </w:t>
      </w:r>
      <w:proofErr w:type="gramStart"/>
      <w:r w:rsidRPr="0013218A">
        <w:rPr>
          <w:rFonts w:ascii="Times New Roman" w:eastAsia="Times New Roman" w:hAnsi="Times New Roman" w:cs="Times New Roman"/>
          <w:sz w:val="24"/>
          <w:szCs w:val="24"/>
        </w:rPr>
        <w:t>коррупционных</w:t>
      </w:r>
      <w:proofErr w:type="gramEnd"/>
    </w:p>
    <w:p w:rsidR="00252821" w:rsidRPr="0013218A" w:rsidRDefault="002C4CC9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3218A">
        <w:rPr>
          <w:rFonts w:ascii="Times New Roman" w:eastAsia="Times New Roman" w:hAnsi="Times New Roman" w:cs="Times New Roman"/>
          <w:sz w:val="24"/>
          <w:szCs w:val="24"/>
        </w:rPr>
        <w:t>правонарушении</w:t>
      </w:r>
      <w:proofErr w:type="gramEnd"/>
    </w:p>
    <w:p w:rsidR="00252821" w:rsidRPr="0013218A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13218A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</w:p>
    <w:p w:rsidR="00252821" w:rsidRPr="00252821" w:rsidRDefault="00252821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Главному врачу</w:t>
      </w:r>
    </w:p>
    <w:p w:rsidR="00290156" w:rsidRDefault="002C4CC9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ГБУЗ </w:t>
      </w:r>
      <w:r w:rsidR="004B67F2" w:rsidRPr="004B67F2">
        <w:rPr>
          <w:rFonts w:ascii="Times New Roman" w:eastAsia="Times New Roman" w:hAnsi="Times New Roman" w:cs="Times New Roman"/>
          <w:color w:val="3F3F3F"/>
          <w:sz w:val="24"/>
          <w:szCs w:val="24"/>
        </w:rPr>
        <w:t>«Бурятский республиканский клинический онкологический диспансер»</w:t>
      </w:r>
    </w:p>
    <w:p w:rsidR="00252821" w:rsidRPr="00252821" w:rsidRDefault="004B67F2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>Шагдуровой</w:t>
      </w:r>
      <w:proofErr w:type="spellEnd"/>
      <w:r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 И.А.</w:t>
      </w:r>
      <w:r w:rsidR="002C4CC9" w:rsidRPr="00290156">
        <w:rPr>
          <w:rFonts w:ascii="Times New Roman" w:eastAsia="Times New Roman" w:hAnsi="Times New Roman" w:cs="Times New Roman"/>
          <w:color w:val="3F3F3F"/>
          <w:sz w:val="24"/>
          <w:szCs w:val="24"/>
        </w:rPr>
        <w:t>.</w:t>
      </w:r>
    </w:p>
    <w:p w:rsidR="00252821" w:rsidRPr="00252821" w:rsidRDefault="00252821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________________________________</w:t>
      </w:r>
    </w:p>
    <w:p w:rsidR="00252821" w:rsidRPr="00252821" w:rsidRDefault="00252821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  <w:vertAlign w:val="superscript"/>
        </w:rPr>
        <w:t>(Ф.И.О. (полностью), должность, структурное подразделение,  телефон)</w:t>
      </w:r>
    </w:p>
    <w:p w:rsidR="00252821" w:rsidRPr="00252821" w:rsidRDefault="00252821" w:rsidP="00290156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_________________________________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Уведомление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о факте обращения в целях склонения работника к совершению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коррупционных правонарушений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Сообщаю, что:</w:t>
      </w:r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1._____________________________________________________________________</w:t>
      </w:r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gramStart"/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(описание обстоятельств, при которых стало известно о случаях обращения к работнику в связи с исполнением им трудовых обязанностей каких-либо лиц в целях склонения его к совершению коррупционных правонарушений (дата, место, время, другие условия)</w:t>
      </w:r>
      <w:proofErr w:type="gramEnd"/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2._____________________________________________________________________</w:t>
      </w:r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(подробные сведения о коррупционных правонарушениях, которые должен был бы совершить работник по просьбе обратившихся лиц)</w:t>
      </w:r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3._____________________________________________________________________</w:t>
      </w:r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(все известные сведения о физическом (юридическом) лице, склоняющем к коррупционному правонарушению)</w:t>
      </w:r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4._____________________________________________________________________</w:t>
      </w:r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(способ и обстоятельства склонения к коррупционному правонарушению (подкуп, угроза, обман и т.д.), а также информация об отказе (согласии) принять предложение лица о совершении коррупционного правонарушения)</w:t>
      </w:r>
    </w:p>
    <w:p w:rsidR="00252821" w:rsidRPr="00252821" w:rsidRDefault="00252821" w:rsidP="006351B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(дата, подпись, инициалы и фамилия)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6351B8" w:rsidRDefault="006351B8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6351B8" w:rsidRDefault="006351B8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6351B8" w:rsidRDefault="006351B8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503F20" w:rsidRDefault="00503F20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13218A" w:rsidRDefault="0013218A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Приложение № 2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к Порядку уведомления работодателя о фактах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обращения в целях склонения работника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к совершению </w:t>
      </w:r>
      <w:proofErr w:type="gramStart"/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коррупционных</w:t>
      </w:r>
      <w:proofErr w:type="gramEnd"/>
    </w:p>
    <w:p w:rsidR="00290156" w:rsidRPr="00290156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gramStart"/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</w:rPr>
        <w:t>правонарушении</w:t>
      </w:r>
      <w:proofErr w:type="gramEnd"/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ПЕРЕЧЕНЬ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сведений, содержащихся в уведомлении работодателя о факте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обращения в целях склонения работника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к совершению коррупционных правонарушений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1.   Фамилия,    имя,   отчество   работника, его  должность,  структурное подразделение, телефон.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2.      </w:t>
      </w:r>
      <w:proofErr w:type="gramStart"/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Все  известные  сведения  о  физическом  (юридическом)  лице, склоняющем  к  правонарушению  (фамилия,  имя,  отчество,  должность, наименование юридического лица и т.д.).</w:t>
      </w:r>
      <w:proofErr w:type="gramEnd"/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3. Сущность   предполагаемого  правонарушения  (злоупотребление должностными  полномочиями,  нецелевое расходование бюджетных средств, превышение  должностных полномочий, присвоение полномочий должностного лица, получение взятки, дача взятки, служебный подлог и т.д.).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4.     Способ  склонения к правонарушению (подкуп, угроза, обещание и т.д.).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5.     Время, дата склонения к правонарушению.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6.     Место склонения к правонарушению.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7.  Обстоятельства   склонения   к   правонарушению  (телефонный разговор, личная встреча, почтовое отправление и т.д.).</w:t>
      </w:r>
    </w:p>
    <w:p w:rsidR="00252821" w:rsidRPr="00252821" w:rsidRDefault="00252821" w:rsidP="0029015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8.    Дата составления уведомления.</w:t>
      </w: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9.    Подпись работника.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3F3F3F"/>
          <w:sz w:val="18"/>
          <w:szCs w:val="18"/>
        </w:rPr>
      </w:pPr>
      <w:r w:rsidRPr="00252821">
        <w:rPr>
          <w:rFonts w:ascii="Tahoma" w:eastAsia="Times New Roman" w:hAnsi="Tahoma" w:cs="Tahoma"/>
          <w:color w:val="3F3F3F"/>
          <w:sz w:val="18"/>
          <w:szCs w:val="18"/>
        </w:rPr>
        <w:t> </w:t>
      </w: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</w:pPr>
    </w:p>
    <w:p w:rsidR="00290156" w:rsidRDefault="00290156" w:rsidP="00252821">
      <w:pPr>
        <w:shd w:val="clear" w:color="auto" w:fill="FFFFFF"/>
        <w:spacing w:after="0" w:line="240" w:lineRule="auto"/>
        <w:jc w:val="right"/>
        <w:rPr>
          <w:rFonts w:ascii="Tahoma" w:eastAsia="Times New Roman" w:hAnsi="Tahoma" w:cs="Tahoma"/>
          <w:color w:val="3F3F3F"/>
          <w:sz w:val="18"/>
          <w:szCs w:val="18"/>
        </w:rPr>
        <w:sectPr w:rsidR="00290156" w:rsidSect="008321AC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</w:p>
    <w:p w:rsidR="00252821" w:rsidRPr="00290156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lastRenderedPageBreak/>
        <w:t>Приложение № 3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к Порядку уведомления работодателя о фактах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обращения в целях склонения работника</w:t>
      </w:r>
    </w:p>
    <w:p w:rsidR="00290156" w:rsidRPr="00252821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 xml:space="preserve">к совершению </w:t>
      </w:r>
      <w:proofErr w:type="gramStart"/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коррупционных</w:t>
      </w:r>
      <w:proofErr w:type="gramEnd"/>
    </w:p>
    <w:p w:rsidR="00290156" w:rsidRPr="00290156" w:rsidRDefault="00290156" w:rsidP="00290156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proofErr w:type="gramStart"/>
      <w:r w:rsidRPr="00290156">
        <w:rPr>
          <w:rFonts w:ascii="Times New Roman" w:eastAsia="Times New Roman" w:hAnsi="Times New Roman" w:cs="Times New Roman"/>
          <w:color w:val="3F3F3F"/>
          <w:sz w:val="24"/>
          <w:szCs w:val="24"/>
        </w:rPr>
        <w:t>правонарушении</w:t>
      </w:r>
      <w:proofErr w:type="gramEnd"/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</w:p>
    <w:p w:rsidR="00252821" w:rsidRPr="00252821" w:rsidRDefault="00252821" w:rsidP="0025282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Журнал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регистрации уведомлений о фактах обращения в целях склонения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работника к совершению коррупционных правонарушений и принятых по ним решений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Начат «__» ___________ 20__ г.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Окончен «__» _________ 20__ г.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на "_____" листах</w:t>
      </w:r>
    </w:p>
    <w:p w:rsidR="00252821" w:rsidRPr="00252821" w:rsidRDefault="00252821" w:rsidP="002528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3F3F3F"/>
          <w:sz w:val="24"/>
          <w:szCs w:val="24"/>
        </w:rPr>
      </w:pPr>
      <w:r w:rsidRPr="00252821">
        <w:rPr>
          <w:rFonts w:ascii="Times New Roman" w:eastAsia="Times New Roman" w:hAnsi="Times New Roman" w:cs="Times New Roman"/>
          <w:color w:val="3F3F3F"/>
          <w:sz w:val="24"/>
          <w:szCs w:val="24"/>
        </w:rPr>
        <w:t> </w:t>
      </w:r>
    </w:p>
    <w:tbl>
      <w:tblPr>
        <w:tblW w:w="12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007"/>
        <w:gridCol w:w="1634"/>
        <w:gridCol w:w="2158"/>
        <w:gridCol w:w="1817"/>
        <w:gridCol w:w="1858"/>
        <w:gridCol w:w="1858"/>
      </w:tblGrid>
      <w:tr w:rsidR="00252821" w:rsidRPr="00252821" w:rsidTr="00290156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№ </w:t>
            </w:r>
            <w:proofErr w:type="gramStart"/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п</w:t>
            </w:r>
            <w:proofErr w:type="gramEnd"/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/п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Дата и время</w:t>
            </w: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br/>
              <w:t>регистрации</w:t>
            </w: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br/>
              <w:t>уведомления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Ф.И.О. работника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Краткое содержание уведомления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Сведения о результатах проверки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Ф.И.О. регистрирующего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 xml:space="preserve">Подпись </w:t>
            </w:r>
            <w:proofErr w:type="gramStart"/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регистрирующего</w:t>
            </w:r>
            <w:proofErr w:type="gramEnd"/>
          </w:p>
        </w:tc>
      </w:tr>
      <w:tr w:rsidR="00252821" w:rsidRPr="00252821" w:rsidTr="00290156">
        <w:tc>
          <w:tcPr>
            <w:tcW w:w="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1</w:t>
            </w:r>
          </w:p>
        </w:tc>
        <w:tc>
          <w:tcPr>
            <w:tcW w:w="21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2</w:t>
            </w:r>
          </w:p>
        </w:tc>
        <w:tc>
          <w:tcPr>
            <w:tcW w:w="17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3</w:t>
            </w:r>
          </w:p>
        </w:tc>
        <w:tc>
          <w:tcPr>
            <w:tcW w:w="2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4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5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6</w:t>
            </w:r>
          </w:p>
        </w:tc>
        <w:tc>
          <w:tcPr>
            <w:tcW w:w="14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52821" w:rsidRPr="00252821" w:rsidRDefault="00252821" w:rsidP="00252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</w:pPr>
            <w:r w:rsidRPr="00252821">
              <w:rPr>
                <w:rFonts w:ascii="Times New Roman" w:eastAsia="Times New Roman" w:hAnsi="Times New Roman" w:cs="Times New Roman"/>
                <w:color w:val="3F3F3F"/>
                <w:sz w:val="24"/>
                <w:szCs w:val="24"/>
              </w:rPr>
              <w:t>7</w:t>
            </w:r>
          </w:p>
        </w:tc>
      </w:tr>
    </w:tbl>
    <w:p w:rsidR="00290156" w:rsidRDefault="00290156">
      <w:pPr>
        <w:sectPr w:rsidR="00290156" w:rsidSect="00290156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EB00CE" w:rsidRDefault="00EB00CE" w:rsidP="006351B8"/>
    <w:sectPr w:rsidR="00EB00CE" w:rsidSect="00290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1D5"/>
    <w:multiLevelType w:val="multilevel"/>
    <w:tmpl w:val="9BDE4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3F3481"/>
    <w:multiLevelType w:val="multilevel"/>
    <w:tmpl w:val="0A5815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5965BA"/>
    <w:multiLevelType w:val="multilevel"/>
    <w:tmpl w:val="C56404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821"/>
    <w:rsid w:val="000C18CC"/>
    <w:rsid w:val="0013218A"/>
    <w:rsid w:val="00252821"/>
    <w:rsid w:val="00290156"/>
    <w:rsid w:val="002C4CC9"/>
    <w:rsid w:val="004B67F2"/>
    <w:rsid w:val="00503F20"/>
    <w:rsid w:val="006351B8"/>
    <w:rsid w:val="008321AC"/>
    <w:rsid w:val="00EB0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2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8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28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2821"/>
  </w:style>
  <w:style w:type="character" w:styleId="a5">
    <w:name w:val="Strong"/>
    <w:basedOn w:val="a0"/>
    <w:uiPriority w:val="22"/>
    <w:qFormat/>
    <w:rsid w:val="00252821"/>
    <w:rPr>
      <w:b/>
      <w:bCs/>
    </w:rPr>
  </w:style>
  <w:style w:type="paragraph" w:styleId="a6">
    <w:name w:val="List Paragraph"/>
    <w:basedOn w:val="a"/>
    <w:uiPriority w:val="34"/>
    <w:qFormat/>
    <w:rsid w:val="002528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1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282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282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252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52821"/>
    <w:rPr>
      <w:color w:val="0000FF"/>
      <w:u w:val="single"/>
    </w:rPr>
  </w:style>
  <w:style w:type="character" w:customStyle="1" w:styleId="apple-converted-space">
    <w:name w:val="apple-converted-space"/>
    <w:basedOn w:val="a0"/>
    <w:rsid w:val="00252821"/>
  </w:style>
  <w:style w:type="character" w:styleId="a5">
    <w:name w:val="Strong"/>
    <w:basedOn w:val="a0"/>
    <w:uiPriority w:val="22"/>
    <w:qFormat/>
    <w:rsid w:val="00252821"/>
    <w:rPr>
      <w:b/>
      <w:bCs/>
    </w:rPr>
  </w:style>
  <w:style w:type="paragraph" w:styleId="a6">
    <w:name w:val="List Paragraph"/>
    <w:basedOn w:val="a"/>
    <w:uiPriority w:val="34"/>
    <w:qFormat/>
    <w:rsid w:val="0025282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32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2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18.fss.ru/prokorupcia/normprav/normpravin/104865.shtm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r18.fss.ru/prokorupcia/normprav/normpravin/104865.s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18.fss.ru/prokorupcia/normprav/normpravin/104865.s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1491</Words>
  <Characters>8505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admin</cp:lastModifiedBy>
  <cp:revision>2</cp:revision>
  <cp:lastPrinted>2017-05-22T07:51:00Z</cp:lastPrinted>
  <dcterms:created xsi:type="dcterms:W3CDTF">2020-10-02T02:17:00Z</dcterms:created>
  <dcterms:modified xsi:type="dcterms:W3CDTF">2020-10-02T02:17:00Z</dcterms:modified>
</cp:coreProperties>
</file>