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D2" w:rsidRDefault="00B957D2" w:rsidP="0079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 w:rsidRPr="00B957D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КАРТА КОРРУПЦИОННЫХ РИСКОВ</w:t>
      </w:r>
    </w:p>
    <w:p w:rsidR="00DC4C4E" w:rsidRDefault="00B957D2" w:rsidP="00B95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 w:rsidRPr="00B957D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и пути их предотвращения </w:t>
      </w:r>
    </w:p>
    <w:p w:rsidR="00B957D2" w:rsidRDefault="00B957D2" w:rsidP="00B95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r w:rsidRPr="00B957D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в </w:t>
      </w:r>
      <w:r w:rsidR="00DC4C4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Г</w:t>
      </w:r>
      <w:r w:rsidR="00274A2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БУ</w:t>
      </w:r>
      <w:r w:rsidR="00035898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З «</w:t>
      </w:r>
      <w:r w:rsidR="00274A2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Бурятский республиканский</w:t>
      </w:r>
      <w:r w:rsidR="00DC4C4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клиническ</w:t>
      </w:r>
      <w:r w:rsidR="00274A2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ий</w:t>
      </w:r>
      <w:r w:rsidR="00DC4C4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 xml:space="preserve"> </w:t>
      </w:r>
      <w:r w:rsidR="00274A2E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онкологический диспансер</w:t>
      </w:r>
      <w:r w:rsidR="00035898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»</w:t>
      </w:r>
    </w:p>
    <w:p w:rsidR="0058556A" w:rsidRPr="00B957D2" w:rsidRDefault="0058556A" w:rsidP="00382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bookmarkStart w:id="0" w:name="_GoBack"/>
      <w:bookmarkEnd w:id="0"/>
      <w:r w:rsidRPr="0038268D">
        <w:rPr>
          <w:rFonts w:ascii="Times New Roman" w:eastAsia="Times New Roman" w:hAnsi="Times New Roman" w:cs="Times New Roman"/>
          <w:bCs/>
          <w:color w:val="3F3F3F"/>
          <w:sz w:val="24"/>
          <w:szCs w:val="24"/>
        </w:rPr>
        <w:t>Карта коррупционных рисков</w:t>
      </w:r>
      <w:r w:rsidR="0038268D" w:rsidRPr="0038268D">
        <w:rPr>
          <w:rFonts w:ascii="Times New Roman" w:eastAsia="Times New Roman" w:hAnsi="Times New Roman" w:cs="Times New Roman"/>
          <w:bCs/>
          <w:color w:val="3F3F3F"/>
          <w:sz w:val="24"/>
          <w:szCs w:val="24"/>
        </w:rPr>
        <w:t xml:space="preserve"> в </w:t>
      </w:r>
      <w:r w:rsidR="00274A2E">
        <w:rPr>
          <w:rFonts w:ascii="Times New Roman" w:eastAsia="Times New Roman" w:hAnsi="Times New Roman" w:cs="Times New Roman"/>
          <w:bCs/>
          <w:color w:val="3F3F3F"/>
          <w:sz w:val="24"/>
          <w:szCs w:val="24"/>
        </w:rPr>
        <w:t>Государственном бюджетном учреждении здравоохранения «</w:t>
      </w:r>
      <w:r w:rsidR="00274A2E" w:rsidRPr="00274A2E">
        <w:rPr>
          <w:rFonts w:ascii="Times New Roman" w:eastAsia="Times New Roman" w:hAnsi="Times New Roman" w:cs="Times New Roman"/>
          <w:bCs/>
          <w:color w:val="3F3F3F"/>
          <w:sz w:val="24"/>
          <w:szCs w:val="24"/>
        </w:rPr>
        <w:t>Бурятский республиканский клинический онкологический диспансер</w:t>
      </w:r>
      <w:r w:rsidR="00274A2E">
        <w:rPr>
          <w:rFonts w:ascii="Times New Roman" w:eastAsia="Times New Roman" w:hAnsi="Times New Roman" w:cs="Times New Roman"/>
          <w:bCs/>
          <w:color w:val="3F3F3F"/>
          <w:sz w:val="24"/>
          <w:szCs w:val="24"/>
        </w:rPr>
        <w:t xml:space="preserve">» </w:t>
      </w:r>
      <w:r w:rsidR="0038268D" w:rsidRPr="0038268D">
        <w:rPr>
          <w:rFonts w:ascii="Times New Roman" w:eastAsia="Times New Roman" w:hAnsi="Times New Roman" w:cs="Times New Roman"/>
          <w:bCs/>
          <w:color w:val="3F3F3F"/>
          <w:sz w:val="24"/>
          <w:szCs w:val="24"/>
        </w:rPr>
        <w:t xml:space="preserve"> разработана во исполнении подпункта «б» пункта 25 Указа Президента Российской Федерации от 2 апреля 2013г. №309 «О мерах по реализации отдельных положений Федерального закона « О противодействии коррупции» и в соответствии со статьей 13.3. Федерального закона от 25  декабря 2008г. №273-ФЗ «О противодействии коррупции»</w:t>
      </w:r>
    </w:p>
    <w:p w:rsidR="00B957D2" w:rsidRPr="00B957D2" w:rsidRDefault="00B957D2" w:rsidP="00B9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957D2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tbl>
      <w:tblPr>
        <w:tblW w:w="14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8637"/>
      </w:tblGrid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64558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Коррупционные риски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64558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Комплекс мер по устранению или минимизации коррупционных рисков</w:t>
            </w: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финансово-хозяйственной деятельности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-ревизионный контроль со стороны учредителя;</w:t>
            </w:r>
          </w:p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контрактной службы;</w:t>
            </w:r>
          </w:p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ответственных лиц;</w:t>
            </w:r>
          </w:p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-согласование с профсоюзным комитетом;</w:t>
            </w:r>
          </w:p>
          <w:p w:rsidR="00B957D2" w:rsidRPr="00B957D2" w:rsidRDefault="00B957D2" w:rsidP="005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комиссии по критериям и оценки качества. </w:t>
            </w: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-ежегодное до 1 апреля предоставление сведений о доходах, имуществе и обязательствах имущественного характера.</w:t>
            </w: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населения, прием по личным вопросам, подготовка ответов на обращения граждан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степени удовлетворенности пациентов работой учреждения, качеством предоставляемых услуг.</w:t>
            </w: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нетерпимого отношения к коррупции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обучения, ознакомление с внутренними локальными актами по противодействию коррупции.</w:t>
            </w: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и режим работы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0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расписания и режима работы в интересах оптимального использования рабочего времени.</w:t>
            </w: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договоров с лицами, желающими получить платные услуги.</w:t>
            </w:r>
          </w:p>
        </w:tc>
      </w:tr>
      <w:tr w:rsidR="00B957D2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сохранности материальных ценностей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ответственных лиц;</w:t>
            </w:r>
          </w:p>
          <w:p w:rsidR="00B957D2" w:rsidRPr="00B957D2" w:rsidRDefault="00B957D2" w:rsidP="000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7D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инвентаризации.</w:t>
            </w:r>
          </w:p>
        </w:tc>
      </w:tr>
      <w:tr w:rsidR="00035898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964558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сфере закупок 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964558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58"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приемочной комиссии</w:t>
            </w:r>
          </w:p>
          <w:p w:rsidR="00035898" w:rsidRPr="00964558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4558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ответственные за составление технического задания</w:t>
            </w:r>
            <w:proofErr w:type="gramEnd"/>
          </w:p>
        </w:tc>
      </w:tr>
      <w:tr w:rsidR="00964558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558" w:rsidRPr="00964558" w:rsidRDefault="00964558" w:rsidP="0023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6455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сайт учреждения о проводимых мероприятиях по антикоррупционному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964558">
              <w:rPr>
                <w:rFonts w:ascii="Times New Roman" w:hAnsi="Times New Roman" w:cs="Times New Roman"/>
                <w:sz w:val="24"/>
                <w:szCs w:val="24"/>
              </w:rPr>
              <w:t>, просвещения и пропаганде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558" w:rsidRPr="00964558" w:rsidRDefault="00964558" w:rsidP="0096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964558">
              <w:rPr>
                <w:rFonts w:ascii="Times New Roman" w:hAnsi="Times New Roman" w:cs="Times New Roman"/>
                <w:sz w:val="24"/>
                <w:szCs w:val="24"/>
              </w:rPr>
              <w:t>аличие рубрики на сайте</w:t>
            </w:r>
          </w:p>
        </w:tc>
      </w:tr>
      <w:tr w:rsidR="0038268D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268D" w:rsidRPr="00964558" w:rsidRDefault="0038268D" w:rsidP="00232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внутренних контрольных и надзорных мероприятий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268D" w:rsidRDefault="0038268D" w:rsidP="0027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-Информационное </w:t>
            </w:r>
            <w:r w:rsidR="00DC4C4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руководителей  </w:t>
            </w:r>
            <w:r w:rsidR="00274A2E">
              <w:rPr>
                <w:rFonts w:ascii="Times New Roman" w:hAnsi="Times New Roman" w:cs="Times New Roman"/>
                <w:sz w:val="24"/>
                <w:szCs w:val="24"/>
              </w:rPr>
              <w:t>ГБУЗ БРКОД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</w:p>
        </w:tc>
      </w:tr>
      <w:tr w:rsidR="001C401E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01E" w:rsidRDefault="001C401E" w:rsidP="00232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которых связанно с коррупционными рисками 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01E" w:rsidRDefault="001C401E" w:rsidP="0026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предусмотренные штатным расписанием</w:t>
            </w:r>
          </w:p>
        </w:tc>
      </w:tr>
      <w:tr w:rsidR="001C401E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01E" w:rsidRDefault="001C401E" w:rsidP="00232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01E" w:rsidRDefault="001C401E" w:rsidP="0026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98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B957D2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B957D2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</w:tr>
      <w:tr w:rsidR="00035898" w:rsidRPr="00B957D2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B957D2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B957D2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</w:tr>
    </w:tbl>
    <w:p w:rsidR="00B957D2" w:rsidRPr="00B957D2" w:rsidRDefault="00B957D2" w:rsidP="00B9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B957D2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EB00CE" w:rsidRPr="00B957D2" w:rsidRDefault="00EB00CE">
      <w:pPr>
        <w:rPr>
          <w:rFonts w:ascii="Times New Roman" w:hAnsi="Times New Roman" w:cs="Times New Roman"/>
          <w:sz w:val="28"/>
          <w:szCs w:val="28"/>
        </w:rPr>
      </w:pPr>
    </w:p>
    <w:sectPr w:rsidR="00EB00CE" w:rsidRPr="00B957D2" w:rsidSect="00274A2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2"/>
    <w:rsid w:val="00035898"/>
    <w:rsid w:val="001C401E"/>
    <w:rsid w:val="002325ED"/>
    <w:rsid w:val="002663AA"/>
    <w:rsid w:val="00274A2E"/>
    <w:rsid w:val="002B1CB9"/>
    <w:rsid w:val="0038268D"/>
    <w:rsid w:val="003E2C77"/>
    <w:rsid w:val="00501FB3"/>
    <w:rsid w:val="00504576"/>
    <w:rsid w:val="00560A0E"/>
    <w:rsid w:val="0058556A"/>
    <w:rsid w:val="00797F0E"/>
    <w:rsid w:val="00964558"/>
    <w:rsid w:val="00B957D2"/>
    <w:rsid w:val="00D257AD"/>
    <w:rsid w:val="00D77873"/>
    <w:rsid w:val="00DC4C4E"/>
    <w:rsid w:val="00E75677"/>
    <w:rsid w:val="00EB00CE"/>
    <w:rsid w:val="00EE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</cp:revision>
  <cp:lastPrinted>2017-05-24T05:44:00Z</cp:lastPrinted>
  <dcterms:created xsi:type="dcterms:W3CDTF">2021-03-04T08:49:00Z</dcterms:created>
  <dcterms:modified xsi:type="dcterms:W3CDTF">2021-03-04T08:49:00Z</dcterms:modified>
</cp:coreProperties>
</file>